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9418DC" w14:textId="0A3D53A1" w:rsidR="00AD0890" w:rsidRPr="00D56637" w:rsidRDefault="00AD0890" w:rsidP="00AD0890">
      <w:pPr>
        <w:pStyle w:val="a4"/>
        <w:spacing w:line="276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13E9B" w:rsidRPr="00D56637">
        <w:rPr>
          <w:rFonts w:ascii="Times New Roman" w:hAnsi="Times New Roman" w:cs="Times New Roman"/>
          <w:sz w:val="28"/>
          <w:szCs w:val="28"/>
        </w:rPr>
        <w:t>1</w:t>
      </w:r>
      <w:r w:rsidR="00D56637">
        <w:rPr>
          <w:rFonts w:ascii="Times New Roman" w:hAnsi="Times New Roman" w:cs="Times New Roman"/>
          <w:sz w:val="28"/>
          <w:szCs w:val="28"/>
        </w:rPr>
        <w:t>5</w:t>
      </w:r>
    </w:p>
    <w:p w14:paraId="6B8A7262" w14:textId="77777777" w:rsidR="00AD0890" w:rsidRDefault="00AD0890" w:rsidP="00AD0890">
      <w:pPr>
        <w:pStyle w:val="a4"/>
        <w:spacing w:line="276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Контракту №__________________</w:t>
      </w:r>
    </w:p>
    <w:p w14:paraId="3952F7DD" w14:textId="77777777" w:rsidR="00AD0890" w:rsidRDefault="00AD0890" w:rsidP="00AD0890">
      <w:pPr>
        <w:pStyle w:val="a4"/>
        <w:spacing w:line="276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___________________20__г.</w:t>
      </w:r>
    </w:p>
    <w:p w14:paraId="3EFBA03E" w14:textId="77777777" w:rsidR="00AD0890" w:rsidRDefault="00AD0890" w:rsidP="00AD0890"/>
    <w:p w14:paraId="563F44E3" w14:textId="77777777" w:rsidR="00AD0890" w:rsidRDefault="00AD0890" w:rsidP="00AD0890"/>
    <w:p w14:paraId="5442948D" w14:textId="77777777" w:rsidR="00AD0890" w:rsidRDefault="009E3901" w:rsidP="00AD0890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документов, предоставляемых по результатам вы</w:t>
      </w:r>
      <w:bookmarkStart w:id="0" w:name="_GoBack"/>
      <w:bookmarkEnd w:id="0"/>
      <w:r>
        <w:rPr>
          <w:sz w:val="28"/>
          <w:szCs w:val="28"/>
        </w:rPr>
        <w:t>полненных работ.</w:t>
      </w:r>
    </w:p>
    <w:p w14:paraId="1949C821" w14:textId="77777777" w:rsidR="009E3901" w:rsidRPr="009E3901" w:rsidRDefault="009E3901" w:rsidP="00280B59">
      <w:pPr>
        <w:rPr>
          <w:b/>
          <w:sz w:val="28"/>
          <w:szCs w:val="28"/>
        </w:rPr>
      </w:pPr>
    </w:p>
    <w:p w14:paraId="3E8F6AD6" w14:textId="77777777" w:rsidR="009E3901" w:rsidRDefault="009E3901" w:rsidP="00AD0890">
      <w:pPr>
        <w:jc w:val="center"/>
        <w:rPr>
          <w:sz w:val="28"/>
          <w:szCs w:val="28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594"/>
        <w:gridCol w:w="4901"/>
        <w:gridCol w:w="4111"/>
      </w:tblGrid>
      <w:tr w:rsidR="00AD0890" w14:paraId="14273680" w14:textId="77777777" w:rsidTr="00A40B0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6D35" w14:textId="77777777" w:rsidR="00AD0890" w:rsidRDefault="00AD0890">
            <w:pPr>
              <w:jc w:val="center"/>
            </w:pPr>
            <w:r>
              <w:t>№ п/п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5F73" w14:textId="77777777" w:rsidR="00AD0890" w:rsidRDefault="00AD0890">
            <w:pPr>
              <w:jc w:val="center"/>
            </w:pPr>
            <w:r>
              <w:t>Наименование документа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8668" w14:textId="77777777" w:rsidR="00AD0890" w:rsidRDefault="00AD0890">
            <w:pPr>
              <w:jc w:val="center"/>
            </w:pPr>
            <w:r>
              <w:t>Порядок оформления</w:t>
            </w:r>
          </w:p>
        </w:tc>
      </w:tr>
      <w:tr w:rsidR="00AD0890" w14:paraId="58721537" w14:textId="77777777" w:rsidTr="00A40B0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8393" w14:textId="77777777" w:rsidR="00AD0890" w:rsidRDefault="00AD0890">
            <w:pPr>
              <w:jc w:val="both"/>
            </w:pPr>
            <w:r>
              <w:t>1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6549" w14:textId="77777777" w:rsidR="00AD0890" w:rsidRDefault="00AD0890">
            <w:pPr>
              <w:jc w:val="both"/>
            </w:pPr>
            <w:r>
              <w:rPr>
                <w:color w:val="000000"/>
              </w:rPr>
              <w:t>Акт о приемке выполненных работ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74EA" w14:textId="77777777" w:rsidR="00AD0890" w:rsidRDefault="00AD0890">
            <w:pPr>
              <w:jc w:val="both"/>
            </w:pPr>
            <w:r>
              <w:t>В соответствии с Приложением № 6 к Контракту</w:t>
            </w:r>
          </w:p>
        </w:tc>
      </w:tr>
      <w:tr w:rsidR="003807E5" w14:paraId="0C733F3A" w14:textId="77777777" w:rsidTr="00A40B0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C183" w14:textId="77777777" w:rsidR="003807E5" w:rsidRDefault="003807E5">
            <w:pPr>
              <w:jc w:val="both"/>
            </w:pPr>
            <w:r>
              <w:t>2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92F5" w14:textId="77777777" w:rsidR="003807E5" w:rsidRDefault="003807E5">
            <w:pPr>
              <w:jc w:val="both"/>
            </w:pPr>
            <w:r>
              <w:t>Технический отчет по результатам инженерно-геодезических изысканий</w:t>
            </w:r>
            <w:r>
              <w:rPr>
                <w:vertAlign w:val="superscript"/>
              </w:rPr>
              <w:t>*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2AF13" w14:textId="77777777" w:rsidR="003807E5" w:rsidRDefault="003807E5" w:rsidP="0062794E">
            <w:pPr>
              <w:jc w:val="both"/>
            </w:pPr>
            <w:r>
              <w:t xml:space="preserve">В соответствии с </w:t>
            </w:r>
            <w:r w:rsidR="00280B59" w:rsidRPr="00280B59">
              <w:t>СП 47.13330.2016. Свод правил. Инженерные изыскания для строительства. Основные положения. Актуализированная редакция СНиП 11-02-96" (с Изменением N 1) (утв. и введен в действие Приказом Минстроя России от 30.12.2016 N 1033/</w:t>
            </w:r>
            <w:proofErr w:type="spellStart"/>
            <w:r w:rsidR="00280B59" w:rsidRPr="00280B59">
              <w:t>пр</w:t>
            </w:r>
            <w:proofErr w:type="spellEnd"/>
            <w:r w:rsidR="00280B59" w:rsidRPr="00280B59">
              <w:t>)</w:t>
            </w:r>
          </w:p>
        </w:tc>
      </w:tr>
      <w:tr w:rsidR="003807E5" w14:paraId="51967FC9" w14:textId="77777777" w:rsidTr="006F5B1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46F2" w14:textId="77777777" w:rsidR="003807E5" w:rsidRDefault="003807E5">
            <w:pPr>
              <w:jc w:val="both"/>
            </w:pPr>
            <w:r>
              <w:t>3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9890" w14:textId="77777777" w:rsidR="003807E5" w:rsidRDefault="003807E5">
            <w:pPr>
              <w:jc w:val="both"/>
            </w:pPr>
            <w:r w:rsidRPr="00054C17">
              <w:t>Технический отчет по результатам инженерно-геологических изысканий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4C6AB" w14:textId="77777777" w:rsidR="003807E5" w:rsidRDefault="003807E5">
            <w:pPr>
              <w:jc w:val="both"/>
            </w:pPr>
          </w:p>
        </w:tc>
      </w:tr>
      <w:tr w:rsidR="003807E5" w14:paraId="057EAFE1" w14:textId="77777777" w:rsidTr="00553E0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30EB" w14:textId="77777777" w:rsidR="003807E5" w:rsidRDefault="003807E5">
            <w:pPr>
              <w:jc w:val="both"/>
            </w:pPr>
            <w:r>
              <w:t>4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5441" w14:textId="77777777" w:rsidR="003807E5" w:rsidRDefault="003807E5">
            <w:pPr>
              <w:jc w:val="both"/>
            </w:pPr>
            <w:r w:rsidRPr="00054C17">
              <w:t>Технический отчет по результатам инженерно-экологических изысканий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313E3" w14:textId="77777777" w:rsidR="003807E5" w:rsidRDefault="003807E5">
            <w:pPr>
              <w:jc w:val="both"/>
            </w:pPr>
          </w:p>
        </w:tc>
      </w:tr>
      <w:tr w:rsidR="003807E5" w14:paraId="574529D8" w14:textId="77777777" w:rsidTr="001000D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F7FE" w14:textId="77777777" w:rsidR="003807E5" w:rsidRDefault="00280B59">
            <w:pPr>
              <w:jc w:val="both"/>
            </w:pPr>
            <w:r>
              <w:t>5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C063" w14:textId="77777777" w:rsidR="003807E5" w:rsidRPr="00054C17" w:rsidRDefault="003807E5">
            <w:pPr>
              <w:jc w:val="both"/>
            </w:pPr>
            <w:r w:rsidRPr="00054C17">
              <w:t>Проектная документация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D46C23" w14:textId="77777777" w:rsidR="003807E5" w:rsidRDefault="00280B59">
            <w:pPr>
              <w:jc w:val="both"/>
            </w:pPr>
            <w:r>
              <w:t xml:space="preserve">В </w:t>
            </w:r>
            <w:r w:rsidRPr="00280B59">
              <w:t>соответствии с постановлением Правительства РФ от 16 февраля 2008г. №87 «О составе разделов проектной документации и требованиях к их содержанию» (с изменениями на 15 июля 2021 года):</w:t>
            </w:r>
          </w:p>
        </w:tc>
      </w:tr>
      <w:tr w:rsidR="003807E5" w14:paraId="2B93F04D" w14:textId="77777777" w:rsidTr="001000D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26FA" w14:textId="77777777" w:rsidR="003807E5" w:rsidRDefault="00280B59">
            <w:pPr>
              <w:jc w:val="both"/>
            </w:pPr>
            <w:r>
              <w:t>6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00B0" w14:textId="77777777" w:rsidR="003807E5" w:rsidRPr="00054C17" w:rsidRDefault="003807E5">
            <w:pPr>
              <w:jc w:val="both"/>
            </w:pPr>
            <w:r>
              <w:t>Сметная документация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63ECC" w14:textId="77777777" w:rsidR="003807E5" w:rsidRPr="000E2236" w:rsidRDefault="003807E5">
            <w:pPr>
              <w:jc w:val="both"/>
            </w:pPr>
          </w:p>
        </w:tc>
      </w:tr>
      <w:tr w:rsidR="003807E5" w14:paraId="288318F8" w14:textId="77777777" w:rsidTr="001000D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8BCB" w14:textId="77777777" w:rsidR="003807E5" w:rsidRDefault="00280B59">
            <w:pPr>
              <w:jc w:val="both"/>
            </w:pPr>
            <w:r>
              <w:t>7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D213" w14:textId="77777777" w:rsidR="003807E5" w:rsidRDefault="003807E5">
            <w:pPr>
              <w:jc w:val="both"/>
            </w:pPr>
            <w:r>
              <w:t>Сводная ведомость объемов и стоимости работ*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4BD0E8E3" w14:textId="77777777" w:rsidR="003807E5" w:rsidRDefault="003807E5" w:rsidP="00280B59">
            <w:pPr>
              <w:jc w:val="both"/>
            </w:pPr>
            <w:r>
              <w:t xml:space="preserve">В соответствии с </w:t>
            </w:r>
            <w:r w:rsidR="00280B59" w:rsidRPr="00974D57">
              <w:t>Приложение</w:t>
            </w:r>
            <w:r w:rsidR="00280B59">
              <w:t>м</w:t>
            </w:r>
            <w:r w:rsidR="00280B59" w:rsidRPr="00974D57">
              <w:t xml:space="preserve"> №2 к Техническому заданию</w:t>
            </w:r>
          </w:p>
        </w:tc>
      </w:tr>
    </w:tbl>
    <w:p w14:paraId="4861A707" w14:textId="77777777" w:rsidR="000C261C" w:rsidRPr="000C261C" w:rsidRDefault="000C261C" w:rsidP="00280B59">
      <w:pPr>
        <w:rPr>
          <w:b/>
          <w:sz w:val="28"/>
          <w:szCs w:val="28"/>
        </w:rPr>
      </w:pPr>
    </w:p>
    <w:tbl>
      <w:tblPr>
        <w:tblStyle w:val="a5"/>
        <w:tblW w:w="9571" w:type="dxa"/>
        <w:tblLook w:val="04A0" w:firstRow="1" w:lastRow="0" w:firstColumn="1" w:lastColumn="0" w:noHBand="0" w:noVBand="1"/>
      </w:tblPr>
      <w:tblGrid>
        <w:gridCol w:w="594"/>
        <w:gridCol w:w="4901"/>
        <w:gridCol w:w="4076"/>
      </w:tblGrid>
      <w:tr w:rsidR="001253D9" w:rsidRPr="000C261C" w14:paraId="2ED12DDF" w14:textId="77777777" w:rsidTr="000E223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9593" w14:textId="77777777" w:rsidR="001253D9" w:rsidRPr="000C261C" w:rsidRDefault="00280B59" w:rsidP="00280B59">
            <w:pPr>
              <w:spacing w:after="160" w:line="259" w:lineRule="auto"/>
            </w:pPr>
            <w:r>
              <w:t>8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E42709" w14:textId="77777777" w:rsidR="001253D9" w:rsidRDefault="003807E5" w:rsidP="000E2236">
            <w:pPr>
              <w:shd w:val="clear" w:color="auto" w:fill="FFFFFF" w:themeFill="background1"/>
              <w:jc w:val="both"/>
            </w:pPr>
            <w:r>
              <w:t>Рабочая документация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BA36B3" w14:textId="77777777" w:rsidR="001253D9" w:rsidRDefault="008016B9" w:rsidP="00253618">
            <w:pPr>
              <w:jc w:val="both"/>
            </w:pPr>
            <w:r>
              <w:rPr>
                <w:color w:val="000000" w:themeColor="text1"/>
              </w:rPr>
              <w:t>В соответствии с ГОСТ Р 21.1</w:t>
            </w:r>
            <w:r w:rsidR="003807E5" w:rsidRPr="009E3901">
              <w:rPr>
                <w:color w:val="000000" w:themeColor="text1"/>
              </w:rPr>
              <w:t>01-</w:t>
            </w:r>
            <w:r>
              <w:rPr>
                <w:color w:val="000000" w:themeColor="text1"/>
              </w:rPr>
              <w:t>2020</w:t>
            </w:r>
            <w:r w:rsidR="003807E5" w:rsidRPr="009E3901">
              <w:rPr>
                <w:color w:val="000000" w:themeColor="text1"/>
              </w:rPr>
              <w:t xml:space="preserve"> «Система проектной документации для строительства. Основные требования к проектной и рабочей документации»</w:t>
            </w:r>
          </w:p>
        </w:tc>
      </w:tr>
    </w:tbl>
    <w:p w14:paraId="29D98A5F" w14:textId="77777777" w:rsidR="00915412" w:rsidRDefault="00D56637" w:rsidP="000C261C"/>
    <w:sectPr w:rsidR="00915412" w:rsidSect="003807E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0DC"/>
    <w:rsid w:val="00023ADD"/>
    <w:rsid w:val="000C261C"/>
    <w:rsid w:val="000E2236"/>
    <w:rsid w:val="001253D9"/>
    <w:rsid w:val="001E7CC8"/>
    <w:rsid w:val="001F138E"/>
    <w:rsid w:val="00280B59"/>
    <w:rsid w:val="0031180C"/>
    <w:rsid w:val="003807E5"/>
    <w:rsid w:val="004260DC"/>
    <w:rsid w:val="004D1DEB"/>
    <w:rsid w:val="00513E9B"/>
    <w:rsid w:val="0062794E"/>
    <w:rsid w:val="00636705"/>
    <w:rsid w:val="008016B9"/>
    <w:rsid w:val="0089166D"/>
    <w:rsid w:val="00901C07"/>
    <w:rsid w:val="0099641D"/>
    <w:rsid w:val="009E3901"/>
    <w:rsid w:val="00A40B00"/>
    <w:rsid w:val="00AD0890"/>
    <w:rsid w:val="00C5399E"/>
    <w:rsid w:val="00CA5A57"/>
    <w:rsid w:val="00CB5444"/>
    <w:rsid w:val="00CC4075"/>
    <w:rsid w:val="00D56637"/>
    <w:rsid w:val="00E95984"/>
    <w:rsid w:val="00F04863"/>
    <w:rsid w:val="00FC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DE377"/>
  <w15:docId w15:val="{CF1E0D9E-8978-44F0-B53A-AEE4251CB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0890"/>
    <w:rPr>
      <w:color w:val="0563C1" w:themeColor="hyperlink"/>
      <w:u w:val="single"/>
    </w:rPr>
  </w:style>
  <w:style w:type="paragraph" w:styleId="a4">
    <w:name w:val="No Spacing"/>
    <w:uiPriority w:val="1"/>
    <w:qFormat/>
    <w:rsid w:val="00AD0890"/>
    <w:pPr>
      <w:spacing w:after="0" w:line="240" w:lineRule="auto"/>
    </w:pPr>
  </w:style>
  <w:style w:type="table" w:styleId="a5">
    <w:name w:val="Table Grid"/>
    <w:basedOn w:val="a1"/>
    <w:uiPriority w:val="59"/>
    <w:rsid w:val="00AD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D089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D08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2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Меликян Эдуард Арменович</dc:creator>
  <cp:keywords/>
  <dc:description>exif_MSED_aaa95bd12f34016c11f074c6035c349c523ab5c4700f1fb94fadfda5613a7d96</dc:description>
  <cp:lastModifiedBy>Луценко Савелий Викторович</cp:lastModifiedBy>
  <cp:revision>7</cp:revision>
  <cp:lastPrinted>2019-03-27T10:12:00Z</cp:lastPrinted>
  <dcterms:created xsi:type="dcterms:W3CDTF">2021-08-17T11:59:00Z</dcterms:created>
  <dcterms:modified xsi:type="dcterms:W3CDTF">2025-09-03T13:54:00Z</dcterms:modified>
</cp:coreProperties>
</file>